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0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0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cs="仿宋_GB2312"/>
          <w:bCs/>
          <w:color w:val="000000"/>
          <w:spacing w:val="0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2024年海珠区司法局公开招聘雇员岗位表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96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0"/>
        <w:gridCol w:w="720"/>
        <w:gridCol w:w="1226"/>
        <w:gridCol w:w="1234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管理辅助类雇员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（B0301）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大学本科以上学历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1.具有国家承认的大学本科以上学历，要求法学类专业，并于2024年7月31日之前取得相应学历证书；2.年龄限40周岁以下（1983</w:t>
            </w:r>
            <w:r>
              <w:rPr>
                <w:rFonts w:hint="default" w:ascii="Times New Roman" w:hAnsi="Times New Roman" w:eastAsia="仿宋_GB2312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以后出生）；3.具有正常履行职责的身体条件和符合岗位要求的工作能力，熟悉电脑操作，具备较强的沟通协调、文字写作、档案管理能力，能适应应急任务</w:t>
            </w: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；4.有政府部门工作经历者（须提供劳动合同或相关工作经历证明等材料），在同等条件下优先聘用。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-20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cs="仿宋_GB2312"/>
          <w:bCs/>
          <w:color w:val="000000"/>
          <w:spacing w:val="-20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94ADA"/>
    <w:rsid w:val="3F794ADA"/>
    <w:rsid w:val="6AD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241</Words>
  <Characters>261</Characters>
  <Lines>0</Lines>
  <Paragraphs>0</Paragraphs>
  <TotalTime>0</TotalTime>
  <ScaleCrop>false</ScaleCrop>
  <LinksUpToDate>false</LinksUpToDate>
  <CharactersWithSpaces>261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2024-08-09T03:37:00Z</dcterms:created>
  <dc:creator>sydwu</dc:creator>
  <cp:lastModifiedBy>岚禹</cp:lastModifiedBy>
  <dcterms:modified xsi:type="dcterms:W3CDTF">2024-08-12T08:56:03Z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74494B8A395C4D67BCC7952D202B0EF3_13</vt:lpwstr>
  </property>
</Properties>
</file>